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87B1A">
      <w:pPr>
        <w:rPr>
          <w:rFonts w:hint="eastAsia"/>
          <w:b/>
          <w:bCs/>
          <w:sz w:val="32"/>
          <w:szCs w:val="40"/>
          <w:lang w:val="en-US" w:eastAsia="zh-CN"/>
        </w:rPr>
      </w:pPr>
    </w:p>
    <w:p w14:paraId="34269992">
      <w:pPr>
        <w:spacing w:after="0" w:line="360" w:lineRule="auto"/>
        <w:ind w:right="0" w:rightChars="0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中国能源周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·金煜榜</w:t>
      </w:r>
    </w:p>
    <w:p w14:paraId="7D2729AF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金牌律所上榜企业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申报表</w:t>
      </w:r>
    </w:p>
    <w:p w14:paraId="75A577A0">
      <w:pPr>
        <w:wordWrap w:val="0"/>
        <w:jc w:val="right"/>
        <w:rPr>
          <w:rFonts w:hint="eastAsia" w:ascii="宋体" w:hAnsi="宋体" w:eastAsia="宋体" w:cs="宋体"/>
          <w:b w:val="0"/>
          <w:bCs/>
          <w:sz w:val="24"/>
        </w:rPr>
      </w:pPr>
    </w:p>
    <w:p w14:paraId="05641560">
      <w:pPr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申报单位盖章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sz w:val="24"/>
        </w:rPr>
        <w:t>申报时间： 2026年    月    日</w:t>
      </w:r>
    </w:p>
    <w:p w14:paraId="27ADE6AB">
      <w:pPr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</w:p>
    <w:tbl>
      <w:tblPr>
        <w:tblStyle w:val="4"/>
        <w:tblW w:w="8292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5964"/>
      </w:tblGrid>
      <w:tr w14:paraId="611E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28" w:type="dxa"/>
            <w:tcBorders>
              <w:top w:val="single" w:color="000000" w:sz="8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D9D9D9"/>
            <w:vAlign w:val="center"/>
          </w:tcPr>
          <w:p w14:paraId="5F73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964" w:type="dxa"/>
            <w:tcBorders>
              <w:top w:val="single" w:color="000000" w:sz="8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D9D9D9"/>
            <w:vAlign w:val="center"/>
          </w:tcPr>
          <w:p w14:paraId="35E1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 w14:paraId="7382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55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申报奖项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A94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598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766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6A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7F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3F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F6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A99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22D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13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653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6C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官方网站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090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180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43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机构简介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275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31E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6C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能源领域业务占比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60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947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7FC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能源领域核心客户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43D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67D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3D7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近三年能源领域</w:t>
            </w:r>
          </w:p>
          <w:p w14:paraId="3CC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代表案例/项目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D6C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7F4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105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申报奖项对应的</w:t>
            </w:r>
          </w:p>
          <w:p w14:paraId="24B0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突出业绩说明</w:t>
            </w:r>
          </w:p>
          <w:p w14:paraId="2AA9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（500字以内）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61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998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209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C99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958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AEF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联系人职务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68D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DF7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7E5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95F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0D4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28" w:type="dxa"/>
            <w:tcBorders>
              <w:top w:val="dotted" w:color="000000" w:sz="4" w:space="0"/>
              <w:left w:val="single" w:color="000000" w:sz="8" w:space="0"/>
              <w:bottom w:val="single" w:color="000000" w:sz="8" w:space="0"/>
              <w:right w:val="dotted" w:color="000000" w:sz="4" w:space="0"/>
            </w:tcBorders>
            <w:shd w:val="clear" w:color="auto" w:fill="auto"/>
            <w:vAlign w:val="center"/>
          </w:tcPr>
          <w:p w14:paraId="7824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964" w:type="dxa"/>
            <w:tcBorders>
              <w:top w:val="dotted" w:color="000000" w:sz="4" w:space="0"/>
              <w:left w:val="dotted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A4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82ACB04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27E449F">
      <w:pPr>
        <w:rPr>
          <w:rFonts w:hint="default"/>
          <w:b/>
          <w:bCs/>
          <w:sz w:val="32"/>
          <w:szCs w:val="40"/>
          <w:lang w:val="en-US" w:eastAsia="zh-CN"/>
        </w:rPr>
      </w:pPr>
    </w:p>
    <w:p w14:paraId="778AD15A">
      <w:pPr>
        <w:rPr>
          <w:rFonts w:hint="default"/>
          <w:b/>
          <w:bCs/>
          <w:sz w:val="24"/>
          <w:szCs w:val="32"/>
          <w:lang w:val="en-US" w:eastAsia="zh-CN"/>
        </w:rPr>
      </w:pPr>
    </w:p>
    <w:p w14:paraId="596D0C1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2B47EFD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金牌律师/杰出交易申报表</w:t>
      </w:r>
    </w:p>
    <w:p w14:paraId="2C468B40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Style w:val="4"/>
        <w:tblW w:w="8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5965"/>
      </w:tblGrid>
      <w:tr w14:paraId="0AC8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14" w:type="dxa"/>
            <w:tcBorders>
              <w:top w:val="single" w:color="000000" w:sz="8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D9D9D9"/>
            <w:vAlign w:val="center"/>
          </w:tcPr>
          <w:p w14:paraId="6E1A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965" w:type="dxa"/>
            <w:tcBorders>
              <w:top w:val="single" w:color="000000" w:sz="8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D9D9D9"/>
            <w:vAlign w:val="center"/>
          </w:tcPr>
          <w:p w14:paraId="009B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0558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27E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申报奖项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AD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9B2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FC4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407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507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3CF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1DC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59C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813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所在机构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21C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F5E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72B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09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0CF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251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533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3F7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1597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90D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08F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06A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个人简介</w:t>
            </w:r>
          </w:p>
          <w:p w14:paraId="3E0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820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AFE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01D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能源领域</w:t>
            </w:r>
          </w:p>
          <w:p w14:paraId="7F11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主要业绩/贡献</w:t>
            </w:r>
          </w:p>
          <w:p w14:paraId="4F4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CC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06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4E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代表案例/项目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6F1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6E9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7B07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所获荣誉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603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C91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9E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092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DF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8D0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0A6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79A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14" w:type="dxa"/>
            <w:tcBorders>
              <w:top w:val="dotted" w:color="000000" w:sz="4" w:space="0"/>
              <w:left w:val="single" w:color="000000" w:sz="8" w:space="0"/>
              <w:bottom w:val="single" w:color="000000" w:sz="8" w:space="0"/>
              <w:right w:val="dotted" w:color="000000" w:sz="4" w:space="0"/>
            </w:tcBorders>
            <w:shd w:val="clear" w:color="auto" w:fill="auto"/>
            <w:vAlign w:val="center"/>
          </w:tcPr>
          <w:p w14:paraId="37A2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  <w:tc>
          <w:tcPr>
            <w:tcW w:w="5965" w:type="dxa"/>
            <w:tcBorders>
              <w:top w:val="dotted" w:color="000000" w:sz="4" w:space="0"/>
              <w:left w:val="dotted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7C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864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6D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83F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【申报承诺】</w:t>
            </w:r>
          </w:p>
          <w:p w14:paraId="6468F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本人/本单位郑重承诺：以上填报信息真实、准确、完整，如有虚假，自愿承担相应责任。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申报人/机构代表签字：______________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日期：2026年____月____日</w:t>
            </w:r>
          </w:p>
        </w:tc>
      </w:tr>
    </w:tbl>
    <w:p w14:paraId="5AEA7217">
      <w:pPr>
        <w:rPr>
          <w:rFonts w:hint="default"/>
          <w:b/>
          <w:bCs/>
          <w:sz w:val="32"/>
          <w:szCs w:val="40"/>
          <w:lang w:val="en-US" w:eastAsia="zh-CN"/>
        </w:rPr>
      </w:pPr>
    </w:p>
    <w:p w14:paraId="67453B0F">
      <w:pPr>
        <w:spacing w:line="360" w:lineRule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注：咨询电话：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t>王女士 17310056319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申报表请回传至邮箱：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t>ruca@cewevent.com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A0A4">
    <w:pPr>
      <w:pStyle w:val="2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-1221740</wp:posOffset>
          </wp:positionH>
          <wp:positionV relativeFrom="paragraph">
            <wp:posOffset>61595</wp:posOffset>
          </wp:positionV>
          <wp:extent cx="7638415" cy="707390"/>
          <wp:effectExtent l="0" t="0" r="12065" b="8890"/>
          <wp:wrapNone/>
          <wp:docPr id="2" name="图片 2" descr="6d78aad670d0211b76d49979c1c07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d78aad670d0211b76d49979c1c07b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84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4A9C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-550545</wp:posOffset>
          </wp:positionV>
          <wp:extent cx="7555865" cy="699770"/>
          <wp:effectExtent l="0" t="0" r="3175" b="1270"/>
          <wp:wrapNone/>
          <wp:docPr id="4" name="图片 4" descr="82f648abaa1db146cf7e8d25a388d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82f648abaa1db146cf7e8d25a388d8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C6133"/>
    <w:rsid w:val="225034AE"/>
    <w:rsid w:val="232C6133"/>
    <w:rsid w:val="46F8613F"/>
    <w:rsid w:val="6CC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370</Characters>
  <Lines>0</Lines>
  <Paragraphs>0</Paragraphs>
  <TotalTime>8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2026-04-29T09:07:00Z</dcterms:created>
  <dc:creator>WPS_1745910597</dc:creator>
  <cp:lastModifiedBy>丽丽</cp:lastModifiedBy>
  <dcterms:modified xsi:type="dcterms:W3CDTF">2026-05-06T04:00:34Z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78AE564A0D144F3DB6B3479BCCBB3386_11</vt:lpwstr>
  </property>
  <property fmtid="{D5CDD505-2E9C-101B-9397-08002B2CF9AE}" pid="4" name="KSOTemplateDocerSaveRecord">
    <vt:lpwstr>eyJoZGlkIjoiMWVhZTdlOGM1ZWRlNzJmMjY4MjdmZDdkYzVlMGFkNWEiLCJ1c2VySWQiOiIzNDM1NzA0MzMifQ==</vt:lpwstr>
  </property>
</Properties>
</file>